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334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5667"/>
        <w:gridCol w:w="5667"/>
      </w:tblGrid>
      <w:tr w:rsidR="005B7EEB" w:rsidRPr="00174114" w14:paraId="39A89F5F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5093441D" w14:textId="79B73BCE" w:rsidR="008F756E" w:rsidRPr="002C1C38" w:rsidRDefault="00E53BFD" w:rsidP="00DE3A17">
            <w:pPr>
              <w:tabs>
                <w:tab w:val="left" w:pos="1265"/>
              </w:tabs>
              <w:ind w:left="1265"/>
              <w:rPr>
                <w:b/>
              </w:rPr>
            </w:pPr>
            <w:r w:rsidRPr="002C1C38">
              <w:rPr>
                <w:b/>
              </w:rPr>
              <w:t xml:space="preserve">Die </w:t>
            </w:r>
            <w:r w:rsidR="00275C0E" w:rsidRPr="002C1C38">
              <w:rPr>
                <w:b/>
              </w:rPr>
              <w:t>Klette</w:t>
            </w:r>
            <w:r w:rsidR="00E24A98">
              <w:rPr>
                <w:b/>
              </w:rPr>
              <w:t xml:space="preserve"> wird </w:t>
            </w:r>
            <w:r w:rsidRPr="002C1C38">
              <w:rPr>
                <w:b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CA8FAC1" w14:textId="47E6F2AD" w:rsidR="008F756E" w:rsidRPr="002C1C38" w:rsidRDefault="00E53BFD" w:rsidP="003946AD">
            <w:pPr>
              <w:tabs>
                <w:tab w:val="left" w:pos="4812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>… und an anderer Stelle ausgeschieden.</w:t>
            </w:r>
          </w:p>
        </w:tc>
      </w:tr>
      <w:tr w:rsidR="005B7EEB" w:rsidRPr="00174114" w14:paraId="496BB1A2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5BA9F2A0" w14:textId="3463DB88" w:rsidR="00B03D7C" w:rsidRPr="002C1C38" w:rsidRDefault="00275C0E" w:rsidP="00E24A98">
            <w:pPr>
              <w:tabs>
                <w:tab w:val="left" w:pos="1265"/>
              </w:tabs>
              <w:jc w:val="center"/>
              <w:rPr>
                <w:b/>
              </w:rPr>
            </w:pPr>
            <w:r w:rsidRPr="002C1C38">
              <w:rPr>
                <w:b/>
              </w:rPr>
              <w:t>Meerwasser</w:t>
            </w:r>
            <w:r w:rsidR="00E24A98">
              <w:rPr>
                <w:b/>
              </w:rPr>
              <w:t xml:space="preserve"> </w:t>
            </w:r>
            <w:r w:rsidR="00E53BFD" w:rsidRPr="002C1C38">
              <w:rPr>
                <w:b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0CED26E" w14:textId="0C878794" w:rsidR="008F756E" w:rsidRPr="002C1C38" w:rsidRDefault="002C1C38" w:rsidP="0070039E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>… und vergraben sie als Vorrat im Winter.</w:t>
            </w:r>
          </w:p>
        </w:tc>
      </w:tr>
      <w:tr w:rsidR="005B7EEB" w:rsidRPr="00174114" w14:paraId="2B4F7CC1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30C47895" w14:textId="429B40CF" w:rsidR="00E53BFD" w:rsidRPr="002C1C38" w:rsidRDefault="00E53BFD" w:rsidP="00E24A98">
            <w:pPr>
              <w:tabs>
                <w:tab w:val="left" w:pos="1265"/>
              </w:tabs>
              <w:jc w:val="center"/>
              <w:rPr>
                <w:b/>
                <w:noProof/>
              </w:rPr>
            </w:pPr>
            <w:r w:rsidRPr="002C1C38">
              <w:rPr>
                <w:b/>
                <w:noProof/>
              </w:rPr>
              <w:t>Beeren werden von</w:t>
            </w:r>
          </w:p>
          <w:p w14:paraId="438A6E71" w14:textId="43411F8A" w:rsidR="008F756E" w:rsidRPr="002C1C38" w:rsidRDefault="00E53BFD" w:rsidP="00E24A98">
            <w:pPr>
              <w:tabs>
                <w:tab w:val="left" w:pos="1265"/>
              </w:tabs>
              <w:jc w:val="center"/>
              <w:rPr>
                <w:b/>
              </w:rPr>
            </w:pPr>
            <w:r w:rsidRPr="002C1C38">
              <w:rPr>
                <w:b/>
                <w:noProof/>
              </w:rPr>
              <w:t>Vögeln gegessen</w:t>
            </w:r>
            <w:r w:rsidR="00E24A98">
              <w:rPr>
                <w:b/>
                <w:noProof/>
              </w:rPr>
              <w:t xml:space="preserve"> </w:t>
            </w:r>
            <w:r w:rsidRPr="002C1C38">
              <w:rPr>
                <w:b/>
                <w:noProof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0BBAFAE" w14:textId="647D7529" w:rsidR="008F756E" w:rsidRPr="002C1C38" w:rsidRDefault="00E53BFD" w:rsidP="003C3E61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 xml:space="preserve">… </w:t>
            </w:r>
            <w:r w:rsidR="00275C0E" w:rsidRPr="002C1C38">
              <w:rPr>
                <w:b/>
                <w:noProof/>
              </w:rPr>
              <w:t>im Fell der Tiere</w:t>
            </w:r>
            <w:r w:rsidRPr="002C1C38">
              <w:rPr>
                <w:b/>
                <w:noProof/>
              </w:rPr>
              <w:t xml:space="preserve"> transportiert.</w:t>
            </w:r>
          </w:p>
        </w:tc>
      </w:tr>
      <w:tr w:rsidR="005B7EEB" w:rsidRPr="00174114" w14:paraId="605E1AEE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2371CA16" w14:textId="3995CF5E" w:rsidR="008F756E" w:rsidRPr="002C1C38" w:rsidRDefault="00E53BFD" w:rsidP="00E24A98">
            <w:pPr>
              <w:tabs>
                <w:tab w:val="left" w:pos="1265"/>
              </w:tabs>
              <w:jc w:val="center"/>
              <w:rPr>
                <w:b/>
              </w:rPr>
            </w:pPr>
            <w:r w:rsidRPr="002C1C38">
              <w:rPr>
                <w:b/>
              </w:rPr>
              <w:t>Die Samen vom Löwenzahn</w:t>
            </w:r>
            <w:r w:rsidR="00E24A98">
              <w:rPr>
                <w:b/>
              </w:rPr>
              <w:t xml:space="preserve"> ..</w:t>
            </w:r>
            <w:r w:rsidRPr="002C1C38">
              <w:rPr>
                <w:b/>
              </w:rPr>
              <w:t>.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5F627CE4" w14:textId="73924E3E" w:rsidR="008F756E" w:rsidRPr="002C1C38" w:rsidRDefault="002C1C38" w:rsidP="00B03D7C">
            <w:pPr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>… transportiert Samen im Reifenprofil.</w:t>
            </w:r>
          </w:p>
        </w:tc>
      </w:tr>
      <w:tr w:rsidR="005B7EEB" w:rsidRPr="00174114" w14:paraId="39D112B8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153C1014" w14:textId="31E04FA1" w:rsidR="008F756E" w:rsidRPr="002C1C38" w:rsidRDefault="00E53BFD" w:rsidP="00E24A98">
            <w:pPr>
              <w:tabs>
                <w:tab w:val="left" w:pos="1265"/>
              </w:tabs>
              <w:jc w:val="center"/>
              <w:rPr>
                <w:b/>
              </w:rPr>
            </w:pPr>
            <w:r w:rsidRPr="002C1C38">
              <w:rPr>
                <w:b/>
                <w:noProof/>
              </w:rPr>
              <w:t>Eichhörnchen mögen Nüsse</w:t>
            </w:r>
            <w:r w:rsidR="00E24A98">
              <w:rPr>
                <w:b/>
                <w:noProof/>
              </w:rPr>
              <w:t xml:space="preserve"> ..</w:t>
            </w:r>
            <w:r w:rsidRPr="002C1C38">
              <w:rPr>
                <w:b/>
                <w:noProof/>
              </w:rPr>
              <w:t>.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3C418D28" w14:textId="6E3AD907" w:rsidR="008F756E" w:rsidRPr="002C1C38" w:rsidRDefault="002C1C38" w:rsidP="00B03D7C">
            <w:pPr>
              <w:tabs>
                <w:tab w:val="left" w:pos="4830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>… werden vom Wind heraus geschleudert.</w:t>
            </w:r>
          </w:p>
        </w:tc>
      </w:tr>
      <w:tr w:rsidR="005B7EEB" w:rsidRPr="00174114" w14:paraId="4D7F6E1B" w14:textId="77777777" w:rsidTr="00AB0EFC">
        <w:trPr>
          <w:trHeight w:val="1857"/>
        </w:trPr>
        <w:tc>
          <w:tcPr>
            <w:tcW w:w="5667" w:type="dxa"/>
            <w:shd w:val="clear" w:color="auto" w:fill="92D050"/>
            <w:vAlign w:val="center"/>
          </w:tcPr>
          <w:p w14:paraId="24C7F8DC" w14:textId="055BAD2E" w:rsidR="008F756E" w:rsidRPr="002C1C38" w:rsidRDefault="002C1C38" w:rsidP="00E24A98">
            <w:pPr>
              <w:tabs>
                <w:tab w:val="left" w:pos="1265"/>
              </w:tabs>
              <w:jc w:val="center"/>
              <w:rPr>
                <w:b/>
              </w:rPr>
            </w:pPr>
            <w:r w:rsidRPr="002C1C38">
              <w:rPr>
                <w:b/>
                <w:noProof/>
                <w:lang w:eastAsia="de-DE"/>
              </w:rPr>
              <w:t>Die Samen vom Mohn</w:t>
            </w:r>
            <w:r w:rsidR="00E24A98">
              <w:rPr>
                <w:b/>
                <w:noProof/>
                <w:lang w:eastAsia="de-DE"/>
              </w:rPr>
              <w:t xml:space="preserve"> </w:t>
            </w:r>
            <w:r w:rsidRPr="002C1C38">
              <w:rPr>
                <w:b/>
                <w:noProof/>
                <w:lang w:eastAsia="de-DE"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26A2C57F" w14:textId="5387F407" w:rsidR="008F756E" w:rsidRPr="002C1C38" w:rsidRDefault="00894D92" w:rsidP="003946AD">
            <w:pPr>
              <w:tabs>
                <w:tab w:val="left" w:pos="4785"/>
              </w:tabs>
              <w:ind w:left="559"/>
              <w:rPr>
                <w:b/>
              </w:rPr>
            </w:pPr>
            <w:r>
              <w:rPr>
                <w:b/>
                <w:noProof/>
              </w:rPr>
              <w:t>…</w:t>
            </w:r>
            <w:r w:rsidR="00E24A98">
              <w:rPr>
                <w:b/>
                <w:noProof/>
              </w:rPr>
              <w:t xml:space="preserve"> </w:t>
            </w:r>
            <w:r w:rsidR="00275C0E" w:rsidRPr="002C1C38">
              <w:rPr>
                <w:b/>
                <w:noProof/>
              </w:rPr>
              <w:t>transportiert Kokosnüsse</w:t>
            </w:r>
            <w:r>
              <w:rPr>
                <w:b/>
                <w:noProof/>
              </w:rPr>
              <w:t>.</w:t>
            </w:r>
          </w:p>
        </w:tc>
      </w:tr>
      <w:tr w:rsidR="005B7EEB" w:rsidRPr="00174114" w14:paraId="112B6D4E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2CAFDAE6" w14:textId="56049DD6" w:rsidR="008F756E" w:rsidRPr="002C1C38" w:rsidRDefault="002C1C38" w:rsidP="00E24A98">
            <w:pPr>
              <w:tabs>
                <w:tab w:val="left" w:pos="1265"/>
              </w:tabs>
              <w:ind w:left="1265"/>
              <w:rPr>
                <w:b/>
              </w:rPr>
            </w:pPr>
            <w:r w:rsidRPr="002C1C38">
              <w:rPr>
                <w:b/>
                <w:noProof/>
              </w:rPr>
              <w:t>Das Auto</w:t>
            </w:r>
            <w:r w:rsidR="00E24A98">
              <w:rPr>
                <w:b/>
                <w:noProof/>
              </w:rPr>
              <w:t xml:space="preserve"> </w:t>
            </w:r>
            <w:r w:rsidRPr="002C1C38">
              <w:rPr>
                <w:b/>
                <w:noProof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16D8244" w14:textId="7B0A41B7" w:rsidR="008F756E" w:rsidRPr="002C1C38" w:rsidRDefault="002C1C38" w:rsidP="003C3E61">
            <w:pPr>
              <w:tabs>
                <w:tab w:val="left" w:pos="4853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>… Samen mit.</w:t>
            </w:r>
          </w:p>
        </w:tc>
      </w:tr>
      <w:tr w:rsidR="005B7EEB" w:rsidRPr="00174114" w14:paraId="6C940282" w14:textId="77777777" w:rsidTr="00AB0EFC">
        <w:trPr>
          <w:trHeight w:val="1967"/>
        </w:trPr>
        <w:tc>
          <w:tcPr>
            <w:tcW w:w="5667" w:type="dxa"/>
            <w:shd w:val="clear" w:color="auto" w:fill="92D050"/>
            <w:vAlign w:val="center"/>
          </w:tcPr>
          <w:p w14:paraId="4A0D13E4" w14:textId="514B24BE" w:rsidR="008F756E" w:rsidRPr="002C1C38" w:rsidRDefault="002C1C38" w:rsidP="00E24A98">
            <w:pPr>
              <w:tabs>
                <w:tab w:val="left" w:pos="1265"/>
              </w:tabs>
              <w:ind w:left="1265"/>
              <w:rPr>
                <w:b/>
              </w:rPr>
            </w:pPr>
            <w:r w:rsidRPr="002C1C38">
              <w:rPr>
                <w:b/>
                <w:noProof/>
              </w:rPr>
              <w:t>Regen</w:t>
            </w:r>
            <w:r w:rsidR="00E24A98">
              <w:rPr>
                <w:b/>
                <w:noProof/>
              </w:rPr>
              <w:t xml:space="preserve"> schwemmt </w:t>
            </w:r>
            <w:r w:rsidRPr="002C1C38">
              <w:rPr>
                <w:b/>
                <w:noProof/>
              </w:rPr>
              <w:t>…</w:t>
            </w:r>
          </w:p>
        </w:tc>
        <w:tc>
          <w:tcPr>
            <w:tcW w:w="5667" w:type="dxa"/>
            <w:shd w:val="clear" w:color="auto" w:fill="FFFF00"/>
            <w:vAlign w:val="center"/>
          </w:tcPr>
          <w:p w14:paraId="72C0E166" w14:textId="21A995C6" w:rsidR="008F756E" w:rsidRPr="002C1C38" w:rsidRDefault="00E53BFD" w:rsidP="003946AD">
            <w:pPr>
              <w:tabs>
                <w:tab w:val="left" w:pos="4853"/>
              </w:tabs>
              <w:ind w:left="559"/>
              <w:rPr>
                <w:b/>
              </w:rPr>
            </w:pPr>
            <w:r w:rsidRPr="002C1C38">
              <w:rPr>
                <w:b/>
                <w:noProof/>
              </w:rPr>
              <w:t>…</w:t>
            </w:r>
            <w:r w:rsidR="00E24A98">
              <w:rPr>
                <w:b/>
                <w:noProof/>
              </w:rPr>
              <w:t xml:space="preserve"> </w:t>
            </w:r>
            <w:r w:rsidRPr="002C1C38">
              <w:rPr>
                <w:b/>
                <w:noProof/>
              </w:rPr>
              <w:t>werden an Schirmchen vom Wind davon getragen.</w:t>
            </w:r>
          </w:p>
        </w:tc>
      </w:tr>
    </w:tbl>
    <w:p w14:paraId="05312A32" w14:textId="24443FBC" w:rsidR="00AB6379" w:rsidRPr="00174114" w:rsidRDefault="00AB6379" w:rsidP="008F756E">
      <w:pPr>
        <w:rPr>
          <w:b/>
        </w:rPr>
      </w:pPr>
    </w:p>
    <w:sectPr w:rsidR="00AB6379" w:rsidRPr="00174114" w:rsidSect="008F756E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6E"/>
    <w:rsid w:val="000E42B3"/>
    <w:rsid w:val="001013B5"/>
    <w:rsid w:val="00174114"/>
    <w:rsid w:val="00194793"/>
    <w:rsid w:val="001F7BBF"/>
    <w:rsid w:val="00275C0E"/>
    <w:rsid w:val="002C1C38"/>
    <w:rsid w:val="002F3FB3"/>
    <w:rsid w:val="00333D40"/>
    <w:rsid w:val="00380BD2"/>
    <w:rsid w:val="003946AD"/>
    <w:rsid w:val="003C3E61"/>
    <w:rsid w:val="004815D3"/>
    <w:rsid w:val="004D3A36"/>
    <w:rsid w:val="004F3253"/>
    <w:rsid w:val="0051267B"/>
    <w:rsid w:val="005542B1"/>
    <w:rsid w:val="00584925"/>
    <w:rsid w:val="00592DB9"/>
    <w:rsid w:val="005B7EEB"/>
    <w:rsid w:val="0064788E"/>
    <w:rsid w:val="00696FEB"/>
    <w:rsid w:val="006C64FF"/>
    <w:rsid w:val="0070039E"/>
    <w:rsid w:val="007A2FB3"/>
    <w:rsid w:val="00894D92"/>
    <w:rsid w:val="008F756E"/>
    <w:rsid w:val="0095522B"/>
    <w:rsid w:val="009B6AEA"/>
    <w:rsid w:val="00A56256"/>
    <w:rsid w:val="00AB0EFC"/>
    <w:rsid w:val="00AB6379"/>
    <w:rsid w:val="00B03D7C"/>
    <w:rsid w:val="00B85C42"/>
    <w:rsid w:val="00DE3A17"/>
    <w:rsid w:val="00E24A98"/>
    <w:rsid w:val="00E53BFD"/>
    <w:rsid w:val="00EE3C45"/>
    <w:rsid w:val="00FB4CC6"/>
    <w:rsid w:val="00F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78D5"/>
  <w15:chartTrackingRefBased/>
  <w15:docId w15:val="{B1A4DB71-7E27-43E6-9EF2-14BF02AC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40"/>
        <w:szCs w:val="40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F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284C-CCFF-4750-9082-648E78D5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Mitarbeiter Naturschutzhaus</dc:creator>
  <cp:keywords/>
  <dc:description/>
  <cp:lastModifiedBy>Hannah Nohr</cp:lastModifiedBy>
  <cp:revision>5</cp:revision>
  <cp:lastPrinted>2018-01-09T14:59:00Z</cp:lastPrinted>
  <dcterms:created xsi:type="dcterms:W3CDTF">2022-06-27T19:49:00Z</dcterms:created>
  <dcterms:modified xsi:type="dcterms:W3CDTF">2022-08-10T17:26:00Z</dcterms:modified>
</cp:coreProperties>
</file>